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Lesson 5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Criteria and constraints</w:t>
      </w:r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Read the “conceptual storyline” to identify the following:</w:t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0" locked="0" relativeHeight="0" simplePos="0">
                <wp:simplePos x="0" y="0"/>
                <wp:positionH relativeFrom="margin">
                  <wp:posOffset>12700</wp:posOffset>
                </wp:positionH>
                <wp:positionV relativeFrom="paragraph">
                  <wp:posOffset>304800</wp:posOffset>
                </wp:positionV>
                <wp:extent cx="2857500" cy="5765800"/>
                <wp:effectExtent b="0" l="0" r="0" t="0"/>
                <wp:wrapSquare wrapText="bothSides" distB="45720" distT="4572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917250" y="900275"/>
                          <a:ext cx="2857499" cy="57594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Criteria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List three criteria or rules points your team will have to consider when designing the farm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0" locked="0" relativeHeight="0" simplePos="0">
                <wp:simplePos x="0" y="0"/>
                <wp:positionH relativeFrom="margin">
                  <wp:posOffset>12700</wp:posOffset>
                </wp:positionH>
                <wp:positionV relativeFrom="paragraph">
                  <wp:posOffset>304800</wp:posOffset>
                </wp:positionV>
                <wp:extent cx="2857500" cy="5765800"/>
                <wp:effectExtent b="0" l="0" r="0" t="0"/>
                <wp:wrapSquare wrapText="bothSides" distB="45720" distT="45720" distL="114300" distR="11430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7500" cy="576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0" locked="0" relativeHeight="0" simplePos="0">
                <wp:simplePos x="0" y="0"/>
                <wp:positionH relativeFrom="margin">
                  <wp:posOffset>3200400</wp:posOffset>
                </wp:positionH>
                <wp:positionV relativeFrom="paragraph">
                  <wp:posOffset>342900</wp:posOffset>
                </wp:positionV>
                <wp:extent cx="2857500" cy="5702300"/>
                <wp:effectExtent b="0" l="0" r="0" t="0"/>
                <wp:wrapSquare wrapText="bothSides" distB="45720" distT="4572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17250" y="930120"/>
                          <a:ext cx="2857499" cy="56997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Constraints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List three constraints that will restrict and limit your team when designing the farm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0" locked="0" relativeHeight="0" simplePos="0">
                <wp:simplePos x="0" y="0"/>
                <wp:positionH relativeFrom="margin">
                  <wp:posOffset>3200400</wp:posOffset>
                </wp:positionH>
                <wp:positionV relativeFrom="paragraph">
                  <wp:posOffset>342900</wp:posOffset>
                </wp:positionV>
                <wp:extent cx="2857500" cy="5702300"/>
                <wp:effectExtent b="0" l="0" r="0" t="0"/>
                <wp:wrapSquare wrapText="bothSides" distB="45720" distT="45720" distL="114300" distR="1143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7500" cy="5702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before="0" w:line="259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image" Target="media/image03.png"/></Relationships>
</file>