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keepNext w:val="0"/>
        <w:keepLines w:val="0"/>
        <w:spacing w:after="0" w:before="0" w:line="240" w:lineRule="auto"/>
        <w:contextualSpacing w:val="0"/>
        <w:jc w:val="center"/>
        <w:rPr>
          <w:sz w:val="56"/>
          <w:szCs w:val="56"/>
          <w:u w:val="single"/>
        </w:rPr>
      </w:pPr>
      <w:r w:rsidDel="00000000" w:rsidR="00000000" w:rsidRPr="00000000">
        <w:rPr>
          <w:sz w:val="56"/>
          <w:szCs w:val="56"/>
          <w:u w:val="single"/>
          <w:rtl w:val="0"/>
        </w:rPr>
        <w:t xml:space="preserve">Harnessing Energy from Wind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Energy Expert Engineer: 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Engineering Teammates: 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bookmarkStart w:colFirst="0" w:colLast="0" w:name="_gjdgxs" w:id="0"/>
      <w:bookmarkEnd w:id="0"/>
      <w:r w:rsidDel="00000000" w:rsidR="00000000" w:rsidRPr="00000000">
        <w:drawing>
          <wp:inline distB="0" distT="0" distL="0" distR="0">
            <wp:extent cx="5943600" cy="43307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30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bookmarkStart w:colFirst="0" w:colLast="0" w:name="_y3wy0xuz536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Arial" w:cs="Arial" w:eastAsia="Arial" w:hAnsi="Arial"/>
          <w:sz w:val="52"/>
          <w:szCs w:val="52"/>
        </w:rPr>
      </w:pPr>
      <w:bookmarkStart w:colFirst="0" w:colLast="0" w:name="_4d0jsbt8dt1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60"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2"/>
          <w:szCs w:val="52"/>
          <w:rtl w:val="0"/>
        </w:rPr>
        <w:t xml:space="preserve">Jigsaw: Wind Energy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5"/>
        <w:gridCol w:w="8445"/>
        <w:tblGridChange w:id="0">
          <w:tblGrid>
            <w:gridCol w:w="1035"/>
            <w:gridCol w:w="8445"/>
          </w:tblGrid>
        </w:tblGridChange>
      </w:tblGrid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wind energy and where is it found?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is wind energy harnessed?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are some of the environmental and/or safety concerns of using this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How does the cost of your energy compare to other types of energy technology?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the availability of this resource and where is your resource most abundant in the U.S.?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What is the advantage of using wind energy?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Is your resource connected to any natural landforms?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0" w:hRule="atLeast"/>
        </w:trPr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jc w:val="righ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Bonus: What causes wind?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Draw a diagram to support your explanation?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