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line="240" w:lineRule="auto"/>
        <w:contextualSpacing w:val="0"/>
        <w:rPr>
          <w:sz w:val="32"/>
          <w:szCs w:val="32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32"/>
          <w:szCs w:val="32"/>
          <w:rtl w:val="0"/>
        </w:rPr>
        <w:t xml:space="preserve">MULTITASKING SCRATCH PROJECT SELF-RUBRIC  </w:t>
      </w:r>
      <w:r w:rsidDel="00000000" w:rsidR="00000000" w:rsidRPr="00000000">
        <w:rPr>
          <w:sz w:val="32"/>
          <w:szCs w:val="32"/>
          <w:rtl w:val="0"/>
        </w:rPr>
        <w:t xml:space="preserve"> </w:t>
        <w:tab/>
      </w:r>
      <w:r w:rsidDel="00000000" w:rsidR="00000000" w:rsidRPr="00000000">
        <w:rPr>
          <w:sz w:val="20"/>
          <w:szCs w:val="20"/>
          <w:rtl w:val="0"/>
        </w:rPr>
        <w:t xml:space="preserve">                    </w:t>
        <w:tab/>
      </w:r>
      <w:r w:rsidDel="00000000" w:rsidR="00000000" w:rsidRPr="00000000">
        <w:rPr>
          <w:sz w:val="32"/>
          <w:szCs w:val="32"/>
          <w:rtl w:val="0"/>
        </w:rPr>
        <w:t xml:space="preserve">Name: ______________  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sz w:val="10"/>
          <w:szCs w:val="10"/>
        </w:rPr>
      </w:pPr>
      <w:r w:rsidDel="00000000" w:rsidR="00000000" w:rsidRPr="00000000">
        <w:rPr>
          <w:sz w:val="10"/>
          <w:szCs w:val="10"/>
          <w:rtl w:val="0"/>
        </w:rPr>
        <w:t xml:space="preserve"> </w:t>
      </w:r>
    </w:p>
    <w:tbl>
      <w:tblPr>
        <w:tblStyle w:val="Table1"/>
        <w:tblW w:w="14400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637.7382875605815"/>
        <w:gridCol w:w="3019.5799676898223"/>
        <w:gridCol w:w="3270.8239095315025"/>
        <w:gridCol w:w="3187.075928917609"/>
        <w:gridCol w:w="3284.7819063004845"/>
        <w:tblGridChange w:id="0">
          <w:tblGrid>
            <w:gridCol w:w="1637.7382875605815"/>
            <w:gridCol w:w="3019.5799676898223"/>
            <w:gridCol w:w="3270.8239095315025"/>
            <w:gridCol w:w="3187.075928917609"/>
            <w:gridCol w:w="3284.7819063004845"/>
          </w:tblGrid>
        </w:tblGridChange>
      </w:tblGrid>
      <w:tr>
        <w:trPr>
          <w:trHeight w:val="2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ind w:left="6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ind w:left="640" w:firstLine="0"/>
              <w:contextualSpacing w:val="0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Not Yet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ind w:left="640" w:firstLine="0"/>
              <w:contextualSpacing w:val="0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Developing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ind w:left="640" w:firstLine="0"/>
              <w:contextualSpacing w:val="0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Proficient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ind w:left="640" w:firstLine="0"/>
              <w:contextualSpacing w:val="0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Advanced</w:t>
            </w:r>
          </w:p>
        </w:tc>
      </w:tr>
      <w:tr>
        <w:trPr>
          <w:trHeight w:val="1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Content Area Concept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ind w:left="700" w:hanging="320"/>
              <w:contextualSpacing w:val="0"/>
              <w:rPr>
                <w:sz w:val="10"/>
                <w:szCs w:val="1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Does not include a way to collect and/or analyze data about the effectiveness of multitasking versus non-multitasking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ind w:left="700" w:hanging="320"/>
              <w:contextualSpacing w:val="0"/>
              <w:rPr>
                <w:sz w:val="10"/>
                <w:szCs w:val="1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Attempts to collect &amp; analyze data about the effectiveness of multitasking versus non-multitasking, but the data is unreliable and/or incomplete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ind w:left="700" w:hanging="320"/>
              <w:contextualSpacing w:val="0"/>
              <w:rPr>
                <w:sz w:val="10"/>
                <w:szCs w:val="1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Collects and analyzes data from at least 4 users about the effectiveness of multitasking versus non-multitasking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ind w:left="700" w:hanging="320"/>
              <w:contextualSpacing w:val="0"/>
              <w:rPr>
                <w:sz w:val="10"/>
                <w:szCs w:val="1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Collects data from at least 4 users about the effectiveness of multitasking versus non-multitasking and provides a detailed analysis of the data</w:t>
            </w:r>
          </w:p>
        </w:tc>
      </w:tr>
      <w:tr>
        <w:trPr>
          <w:trHeight w:val="16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ind w:left="6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Project Design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ind w:left="32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___ No clear purpose or structure for the project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ind w:left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ind w:left="32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Does not provide a way for users to interact with program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Has some sense of purpose and structure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Includes a way for users to interact with program but may not completely fit project’s purpose or doesn’t provide 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Has clear purpose, makes sense, and has structure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Includes a way for users to interact with program and provide data (i.e. a score)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Has multiple layers or a complex/original design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User interface fits content well and is complex; provides data; instructions are integrated into design</w:t>
            </w:r>
          </w:p>
        </w:tc>
      </w:tr>
      <w:tr>
        <w:trPr>
          <w:trHeight w:val="20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ind w:left="6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Programming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Project shows little understanding of blocks and how they work together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Lacks organization and logic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Has several bugs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Project shows some understanding of blocks and how they work together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Has some organization and logic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May have a couple bugs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ind w:left="700" w:hanging="320"/>
              <w:contextualSpacing w:val="0"/>
              <w:rPr>
                <w:sz w:val="10"/>
                <w:szCs w:val="1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Project shows understanding of blocks and how they work together to meet a goal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Is organized and logical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Completely debugged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Project shows advanced understanding of blocks and procedures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Is particularly well organized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Even advanced code is completely debugged</w:t>
            </w:r>
          </w:p>
        </w:tc>
      </w:tr>
      <w:tr>
        <w:trPr>
          <w:trHeight w:val="20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Process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(Self)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did not get involved in  design process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Did not use project time well and did not meet deadline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Did not collaborate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tried out the design process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Used project time well sometimes but did not meet deadline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Collaborated at times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used design process (stated problem, came up with ideas, chose solution, built and tested, ran experiment)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Used project time constructively;  met deadline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Collaborated appropriately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ind w:left="700" w:hanging="320"/>
              <w:contextualSpacing w:val="0"/>
              <w:rPr>
                <w:sz w:val="10"/>
                <w:szCs w:val="1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made significant use of the design process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Used project time constructively, finished early or added additional elements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Found ways to collaborate beyond class structure</w:t>
            </w:r>
          </w:p>
        </w:tc>
      </w:tr>
      <w:tr>
        <w:trPr>
          <w:trHeight w:val="21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Process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(Partner)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did not get involved in  design process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Did not use project time well and did not meet deadlines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Did not collaborate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tried out the design process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Used project time well sometimes and met some deadlines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Collaborated at times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used design process (came up with ideas, chose solution, built and tested, etc.)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Used project time constructively, met deadlines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Collaborated appropriately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Student made significant use of the design process</w:t>
            </w:r>
          </w:p>
          <w:p w:rsidR="00000000" w:rsidDel="00000000" w:rsidP="00000000" w:rsidRDefault="00000000" w:rsidRPr="00000000" w14:paraId="0000005D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Used project time very well; added additional elements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ind w:left="700" w:hanging="320"/>
              <w:contextualSpacing w:val="0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 Found ways to collaborate beyond class structure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ind w:left="700" w:hanging="320"/>
              <w:contextualSpacing w:val="0"/>
              <w:rPr>
                <w:sz w:val="10"/>
                <w:szCs w:val="10"/>
              </w:rPr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2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431.99999999999994" w:top="431.99999999999994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