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07 : Reflection and Assessment </w:t>
      </w:r>
    </w:p>
    <w:p w:rsidR="00000000" w:rsidDel="00000000" w:rsidP="00000000" w:rsidRDefault="00000000" w:rsidRPr="00000000">
      <w:pPr>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w:t>
      </w:r>
      <w:r w:rsidDel="00000000" w:rsidR="00000000" w:rsidRPr="00000000">
        <w:rPr>
          <w:rFonts w:ascii="Times New Roman" w:cs="Times New Roman" w:eastAsia="Times New Roman" w:hAnsi="Times New Roman"/>
          <w:rtl w:val="0"/>
        </w:rPr>
        <w:t xml:space="preserve"> In this lesson teams will reflect on their learning and assess themselves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w:t>
      </w:r>
      <w:r w:rsidDel="00000000" w:rsidR="00000000" w:rsidRPr="00000000">
        <w:rPr>
          <w:rFonts w:ascii="Times New Roman" w:cs="Times New Roman" w:eastAsia="Times New Roman" w:hAnsi="Times New Roman"/>
          <w:rtl w:val="0"/>
        </w:rPr>
        <w:t xml:space="preserve"> Students will use the results from their tests in lesson 6 to analyze and reflect on the design of their car.</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standards (NGSS, CCSS, CTE)</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Analyze data from tests run on all the cars in the class to identify the cars that used the alternative energy the best and to identify the characteristics of each that created a better solution to meet the criteria for success. (MS-ETS1-3)</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Self-reflection, self-assessment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Reflection and Assessment student sheet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w:t>
      </w:r>
      <w:r w:rsidDel="00000000" w:rsidR="00000000" w:rsidRPr="00000000">
        <w:rPr>
          <w:rFonts w:ascii="Times New Roman" w:cs="Times New Roman" w:eastAsia="Times New Roman" w:hAnsi="Times New Roman"/>
          <w:rtl w:val="0"/>
        </w:rPr>
        <w:t xml:space="preserve"> 45 minutes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(same as lesson 1)</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placed into groups of 3 and 4 by the instructor. These groups will be mixed skills and mixed grade levels if possible.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will be given the following roles: Secretary (recorder, brainstorming), Materials manager, Project manager (keeping on schedule, keeping on task, etc.), Janitor</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assigning goals to themselves and possibly switching every lesson or every day</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Tell the students that they are going to reflect on how well their design of a car using alternative energies compared to the other designs in their class.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should meet with their group. Have the students list the types of alternate energy used by the other groups.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Next, they should analyze the effectiveness of each group comparing it to their car and comparing it to each group.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Hand out the Reflection and Analysis student sheets.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When students have completed the worksheet, bring them back together to share their results with the class.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w:t>
      </w:r>
      <w:r w:rsidDel="00000000" w:rsidR="00000000" w:rsidRPr="00000000">
        <w:rPr>
          <w:rFonts w:ascii="Times New Roman" w:cs="Times New Roman" w:eastAsia="Times New Roman" w:hAnsi="Times New Roman"/>
          <w:rtl w:val="0"/>
        </w:rPr>
        <w:t xml:space="preserve"> None needed</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None needed</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Assessment: </w:t>
      </w:r>
      <w:r w:rsidDel="00000000" w:rsidR="00000000" w:rsidRPr="00000000">
        <w:rPr>
          <w:rFonts w:ascii="Times New Roman" w:cs="Times New Roman" w:eastAsia="Times New Roman" w:hAnsi="Times New Roman"/>
          <w:rtl w:val="0"/>
        </w:rPr>
        <w:t xml:space="preserve">Reflection worksheet and discussion with groups</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References/Resources: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Reflection worksheet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