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354" w:rsidRDefault="00FA0354" w:rsidP="00FA0354">
      <w:pPr>
        <w:jc w:val="center"/>
        <w:rPr>
          <w:rFonts w:ascii="Times New Roman" w:hAnsi="Times New Roman"/>
          <w:b/>
          <w:sz w:val="28"/>
          <w:szCs w:val="28"/>
        </w:rPr>
      </w:pPr>
      <w:r>
        <w:rPr>
          <w:rFonts w:ascii="Times New Roman" w:hAnsi="Times New Roman"/>
          <w:b/>
          <w:sz w:val="28"/>
          <w:szCs w:val="28"/>
        </w:rPr>
        <w:t xml:space="preserve">Supplemental Lesson:  Polymers and Plastics </w:t>
      </w:r>
    </w:p>
    <w:p w:rsidR="00FA0354" w:rsidRDefault="00FA0354" w:rsidP="00FA0354">
      <w:pPr>
        <w:jc w:val="center"/>
        <w:rPr>
          <w:rFonts w:ascii="Times New Roman" w:hAnsi="Times New Roman"/>
        </w:rPr>
      </w:pPr>
    </w:p>
    <w:p w:rsidR="00FA0354" w:rsidRDefault="00FA0354" w:rsidP="00FA0354">
      <w:pPr>
        <w:rPr>
          <w:rFonts w:ascii="Times New Roman" w:hAnsi="Times New Roman"/>
          <w:sz w:val="22"/>
          <w:szCs w:val="22"/>
        </w:rPr>
      </w:pPr>
      <w:r>
        <w:rPr>
          <w:rFonts w:ascii="Times New Roman" w:hAnsi="Times New Roman"/>
          <w:b/>
          <w:szCs w:val="22"/>
        </w:rPr>
        <w:t xml:space="preserve">Problem Statement:  </w:t>
      </w:r>
      <w:r>
        <w:rPr>
          <w:rFonts w:ascii="Times New Roman" w:hAnsi="Times New Roman"/>
          <w:szCs w:val="22"/>
        </w:rPr>
        <w:t>How can school lunches be modified to require less energy?  This lesson introduces students to the idea of the carbon footprint: that all daily activities require energy and contribute to carbon dioxide to the atmosphere.  Students will consider school lunches as one component of energy usage that they can have an impact on.</w:t>
      </w:r>
    </w:p>
    <w:p w:rsidR="00FA0354" w:rsidRDefault="00FA0354" w:rsidP="00FA0354">
      <w:pPr>
        <w:rPr>
          <w:rFonts w:ascii="Times New Roman" w:hAnsi="Times New Roman"/>
          <w:szCs w:val="22"/>
        </w:rPr>
      </w:pPr>
    </w:p>
    <w:p w:rsidR="00FA0354" w:rsidRDefault="00FA0354" w:rsidP="00FA0354">
      <w:pPr>
        <w:rPr>
          <w:rFonts w:ascii="Times New Roman" w:hAnsi="Times New Roman"/>
          <w:szCs w:val="22"/>
        </w:rPr>
      </w:pPr>
      <w:r>
        <w:rPr>
          <w:rFonts w:ascii="Times New Roman" w:hAnsi="Times New Roman"/>
          <w:b/>
          <w:szCs w:val="22"/>
        </w:rPr>
        <w:t xml:space="preserve">Learning Objectives:  </w:t>
      </w:r>
    </w:p>
    <w:p w:rsidR="00FA0354" w:rsidRDefault="00FA0354" w:rsidP="00FA0354">
      <w:pPr>
        <w:rPr>
          <w:rFonts w:ascii="Times New Roman" w:hAnsi="Times New Roman"/>
          <w:szCs w:val="22"/>
        </w:rPr>
      </w:pPr>
      <w:r>
        <w:rPr>
          <w:rFonts w:ascii="Times New Roman" w:hAnsi="Times New Roman"/>
          <w:szCs w:val="22"/>
        </w:rPr>
        <w:t>Students will be able to:</w:t>
      </w:r>
    </w:p>
    <w:p w:rsidR="00FA0354" w:rsidRDefault="00FA0354" w:rsidP="00FA0354">
      <w:pPr>
        <w:pStyle w:val="ListParagraph"/>
        <w:numPr>
          <w:ilvl w:val="0"/>
          <w:numId w:val="10"/>
        </w:numPr>
        <w:rPr>
          <w:rFonts w:ascii="Times New Roman" w:hAnsi="Times New Roman"/>
          <w:szCs w:val="22"/>
        </w:rPr>
      </w:pPr>
      <w:r>
        <w:rPr>
          <w:rFonts w:ascii="Times New Roman" w:hAnsi="Times New Roman"/>
          <w:szCs w:val="22"/>
        </w:rPr>
        <w:t>Explain the chemistry behind plastics.</w:t>
      </w:r>
    </w:p>
    <w:p w:rsidR="00FA0354" w:rsidRDefault="00FA0354" w:rsidP="00FA0354">
      <w:pPr>
        <w:pStyle w:val="ListParagraph"/>
        <w:numPr>
          <w:ilvl w:val="0"/>
          <w:numId w:val="10"/>
        </w:numPr>
        <w:rPr>
          <w:rFonts w:ascii="Times New Roman" w:hAnsi="Times New Roman"/>
          <w:szCs w:val="22"/>
        </w:rPr>
      </w:pPr>
      <w:r>
        <w:rPr>
          <w:rFonts w:ascii="Times New Roman" w:hAnsi="Times New Roman"/>
          <w:szCs w:val="22"/>
        </w:rPr>
        <w:t>Identify the different types of plastics.</w:t>
      </w:r>
    </w:p>
    <w:p w:rsidR="00FA0354" w:rsidRDefault="00FA0354" w:rsidP="00FA0354">
      <w:pPr>
        <w:pStyle w:val="ListParagraph"/>
        <w:numPr>
          <w:ilvl w:val="0"/>
          <w:numId w:val="10"/>
        </w:numPr>
        <w:rPr>
          <w:rFonts w:ascii="Times New Roman" w:hAnsi="Times New Roman"/>
          <w:b/>
          <w:szCs w:val="22"/>
        </w:rPr>
      </w:pPr>
      <w:r>
        <w:rPr>
          <w:rFonts w:ascii="Times New Roman" w:hAnsi="Times New Roman"/>
          <w:szCs w:val="22"/>
        </w:rPr>
        <w:t>Compare and contrast petroleum based plastics and bioplastics.</w:t>
      </w:r>
    </w:p>
    <w:p w:rsidR="00FA0354" w:rsidRDefault="00FA0354" w:rsidP="00FA0354">
      <w:pPr>
        <w:pStyle w:val="ListParagraph"/>
        <w:rPr>
          <w:rFonts w:ascii="Times New Roman" w:hAnsi="Times New Roman"/>
          <w:b/>
          <w:szCs w:val="22"/>
        </w:rPr>
      </w:pPr>
    </w:p>
    <w:p w:rsidR="00FA0354" w:rsidRDefault="00FA0354" w:rsidP="00FA0354">
      <w:pPr>
        <w:rPr>
          <w:rFonts w:ascii="Times New Roman" w:hAnsi="Times New Roman"/>
          <w:szCs w:val="22"/>
        </w:rPr>
      </w:pPr>
      <w:r>
        <w:rPr>
          <w:rFonts w:ascii="Times New Roman" w:hAnsi="Times New Roman"/>
          <w:b/>
          <w:szCs w:val="22"/>
        </w:rPr>
        <w:t xml:space="preserve">Materials:  </w:t>
      </w:r>
      <w:r>
        <w:rPr>
          <w:rFonts w:ascii="Times New Roman" w:hAnsi="Times New Roman"/>
          <w:szCs w:val="22"/>
        </w:rPr>
        <w:t>Laptops or iPads (one per student), PowerPoint; 2 wooden stir sticks 2 small bags, 2 small cups (reused), 1 black marker, Graduated cylinder, PVA solution, BORAX solution, 1 tablespoon, cornstarch, 2 drops corn oil, Zip-lock plastic bag, 1 tablespoon water, Food coloring, Microwave oven</w:t>
      </w:r>
    </w:p>
    <w:p w:rsidR="00FA0354" w:rsidRDefault="00FA0354" w:rsidP="00FA0354">
      <w:pPr>
        <w:rPr>
          <w:rFonts w:ascii="Times New Roman" w:hAnsi="Times New Roman"/>
          <w:b/>
          <w:szCs w:val="22"/>
        </w:rPr>
      </w:pPr>
      <w:r>
        <w:rPr>
          <w:rFonts w:ascii="Times New Roman" w:hAnsi="Times New Roman"/>
          <w:b/>
          <w:szCs w:val="22"/>
        </w:rPr>
        <w:t xml:space="preserve"> </w:t>
      </w:r>
    </w:p>
    <w:p w:rsidR="00FA0354" w:rsidRDefault="00FA0354" w:rsidP="00FA0354">
      <w:pPr>
        <w:rPr>
          <w:rFonts w:ascii="Times New Roman" w:hAnsi="Times New Roman"/>
          <w:szCs w:val="22"/>
        </w:rPr>
      </w:pPr>
      <w:r>
        <w:rPr>
          <w:rFonts w:ascii="Times New Roman" w:hAnsi="Times New Roman"/>
          <w:b/>
          <w:szCs w:val="22"/>
        </w:rPr>
        <w:t xml:space="preserve">Lesson Preparation:  </w:t>
      </w:r>
      <w:r>
        <w:rPr>
          <w:rFonts w:ascii="Times New Roman" w:hAnsi="Times New Roman"/>
          <w:szCs w:val="22"/>
        </w:rPr>
        <w:t>PowerPoint, prepare solutions for labs</w:t>
      </w:r>
    </w:p>
    <w:p w:rsidR="00FA0354" w:rsidRDefault="00FA0354" w:rsidP="00FA0354">
      <w:pPr>
        <w:rPr>
          <w:rFonts w:ascii="Times New Roman" w:hAnsi="Times New Roman"/>
          <w:szCs w:val="22"/>
        </w:rPr>
      </w:pPr>
    </w:p>
    <w:p w:rsidR="00FA0354" w:rsidRDefault="00FA0354" w:rsidP="00FA0354">
      <w:pPr>
        <w:rPr>
          <w:rFonts w:ascii="Times New Roman" w:hAnsi="Times New Roman"/>
          <w:b/>
          <w:szCs w:val="22"/>
        </w:rPr>
      </w:pPr>
      <w:r>
        <w:rPr>
          <w:rFonts w:ascii="Times New Roman" w:hAnsi="Times New Roman"/>
          <w:b/>
          <w:szCs w:val="22"/>
        </w:rPr>
        <w:t xml:space="preserve">Time Required: </w:t>
      </w:r>
      <w:r>
        <w:rPr>
          <w:rFonts w:ascii="Times New Roman" w:hAnsi="Times New Roman"/>
          <w:szCs w:val="22"/>
        </w:rPr>
        <w:t>Two 50 minutes periods</w:t>
      </w:r>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Procedure:</w:t>
      </w:r>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 xml:space="preserve">Engagement:  </w:t>
      </w:r>
    </w:p>
    <w:p w:rsidR="00FA0354" w:rsidRDefault="00FA0354" w:rsidP="00FA0354">
      <w:pPr>
        <w:ind w:left="360"/>
        <w:rPr>
          <w:rFonts w:ascii="Times New Roman" w:hAnsi="Times New Roman"/>
          <w:szCs w:val="22"/>
        </w:rPr>
      </w:pPr>
      <w:r>
        <w:rPr>
          <w:rFonts w:ascii="Times New Roman" w:hAnsi="Times New Roman"/>
          <w:szCs w:val="22"/>
        </w:rPr>
        <w:t xml:space="preserve">Students will take notes on polymers.  Key terms:  monomer, polymer, polymerization, natural, synthetic, petroleum, types of polymers, recycle classification of plastics, problems and concerns related to petroleum based plastics.  </w:t>
      </w:r>
    </w:p>
    <w:p w:rsidR="00FA0354" w:rsidRDefault="00FA0354" w:rsidP="00FA0354">
      <w:pPr>
        <w:rPr>
          <w:rFonts w:ascii="Times New Roman" w:hAnsi="Times New Roman"/>
          <w:szCs w:val="22"/>
        </w:rPr>
      </w:pPr>
    </w:p>
    <w:p w:rsidR="00FA0354" w:rsidRDefault="00FA0354" w:rsidP="00FA0354">
      <w:pPr>
        <w:ind w:firstLine="360"/>
        <w:rPr>
          <w:rFonts w:ascii="Times New Roman" w:hAnsi="Times New Roman"/>
          <w:b/>
          <w:szCs w:val="22"/>
        </w:rPr>
      </w:pPr>
      <w:r>
        <w:rPr>
          <w:rFonts w:ascii="Times New Roman" w:hAnsi="Times New Roman"/>
          <w:b/>
          <w:szCs w:val="22"/>
        </w:rPr>
        <w:t xml:space="preserve">Super Slime </w:t>
      </w:r>
      <w:proofErr w:type="gramStart"/>
      <w:r>
        <w:rPr>
          <w:rFonts w:ascii="Times New Roman" w:hAnsi="Times New Roman"/>
          <w:b/>
          <w:szCs w:val="22"/>
        </w:rPr>
        <w:t>Polymer  (</w:t>
      </w:r>
      <w:proofErr w:type="gramEnd"/>
      <w:r>
        <w:rPr>
          <w:rFonts w:ascii="Times New Roman" w:hAnsi="Times New Roman"/>
          <w:b/>
          <w:szCs w:val="22"/>
        </w:rPr>
        <w:t xml:space="preserve">Mrs. Tracy </w:t>
      </w:r>
      <w:proofErr w:type="spellStart"/>
      <w:r>
        <w:rPr>
          <w:rFonts w:ascii="Times New Roman" w:hAnsi="Times New Roman"/>
          <w:b/>
          <w:szCs w:val="22"/>
        </w:rPr>
        <w:t>Trimpe</w:t>
      </w:r>
      <w:proofErr w:type="spellEnd"/>
      <w:r>
        <w:rPr>
          <w:rFonts w:ascii="Times New Roman" w:hAnsi="Times New Roman"/>
          <w:b/>
          <w:szCs w:val="22"/>
        </w:rPr>
        <w:t>; Havana Junior High School)</w:t>
      </w:r>
    </w:p>
    <w:p w:rsidR="00FA0354" w:rsidRDefault="00FA0354" w:rsidP="00FA0354">
      <w:pPr>
        <w:ind w:left="360"/>
        <w:rPr>
          <w:rFonts w:ascii="Times New Roman" w:hAnsi="Times New Roman"/>
          <w:szCs w:val="22"/>
        </w:rPr>
      </w:pPr>
    </w:p>
    <w:p w:rsidR="00FA0354" w:rsidRDefault="00FA0354" w:rsidP="00FA0354">
      <w:pPr>
        <w:ind w:left="360"/>
        <w:rPr>
          <w:rFonts w:ascii="Times New Roman" w:hAnsi="Times New Roman"/>
          <w:szCs w:val="22"/>
        </w:rPr>
      </w:pPr>
      <w:r>
        <w:rPr>
          <w:rFonts w:ascii="Times New Roman" w:hAnsi="Times New Roman"/>
          <w:szCs w:val="22"/>
        </w:rPr>
        <w:t>Materials</w:t>
      </w:r>
    </w:p>
    <w:p w:rsidR="00FA0354" w:rsidRDefault="00FA0354" w:rsidP="00FA0354">
      <w:pPr>
        <w:ind w:left="360"/>
        <w:rPr>
          <w:rFonts w:ascii="Times New Roman" w:hAnsi="Times New Roman"/>
          <w:szCs w:val="22"/>
        </w:rPr>
      </w:pPr>
      <w:r>
        <w:rPr>
          <w:rFonts w:ascii="Times New Roman" w:hAnsi="Times New Roman"/>
          <w:szCs w:val="22"/>
        </w:rPr>
        <w:t xml:space="preserve">2 wooden stir sticks </w:t>
      </w:r>
      <w:r>
        <w:rPr>
          <w:rFonts w:ascii="Times New Roman" w:hAnsi="Times New Roman"/>
          <w:szCs w:val="22"/>
        </w:rPr>
        <w:br/>
        <w:t xml:space="preserve">2 small bags </w:t>
      </w:r>
    </w:p>
    <w:p w:rsidR="00FA0354" w:rsidRDefault="00FA0354" w:rsidP="00FA0354">
      <w:pPr>
        <w:ind w:left="360"/>
        <w:rPr>
          <w:rFonts w:ascii="Times New Roman" w:hAnsi="Times New Roman"/>
          <w:szCs w:val="22"/>
        </w:rPr>
      </w:pPr>
      <w:r>
        <w:rPr>
          <w:rFonts w:ascii="Times New Roman" w:hAnsi="Times New Roman"/>
          <w:szCs w:val="22"/>
        </w:rPr>
        <w:t>2 small cups (reused</w:t>
      </w:r>
      <w:proofErr w:type="gramStart"/>
      <w:r>
        <w:rPr>
          <w:rFonts w:ascii="Times New Roman" w:hAnsi="Times New Roman"/>
          <w:szCs w:val="22"/>
        </w:rPr>
        <w:t>)</w:t>
      </w:r>
      <w:proofErr w:type="gramEnd"/>
      <w:r>
        <w:rPr>
          <w:rFonts w:ascii="Times New Roman" w:hAnsi="Times New Roman"/>
          <w:szCs w:val="22"/>
        </w:rPr>
        <w:br/>
        <w:t>1 black marker</w:t>
      </w:r>
    </w:p>
    <w:p w:rsidR="00FA0354" w:rsidRDefault="00FA0354" w:rsidP="00FA0354">
      <w:pPr>
        <w:ind w:left="360"/>
        <w:rPr>
          <w:rFonts w:ascii="Times New Roman" w:hAnsi="Times New Roman"/>
          <w:szCs w:val="22"/>
        </w:rPr>
      </w:pPr>
      <w:r>
        <w:rPr>
          <w:rFonts w:ascii="Times New Roman" w:hAnsi="Times New Roman"/>
          <w:szCs w:val="22"/>
        </w:rPr>
        <w:t>Graduated cylinder</w:t>
      </w:r>
    </w:p>
    <w:p w:rsidR="00FA0354" w:rsidRDefault="00FA0354" w:rsidP="00FA0354">
      <w:pPr>
        <w:ind w:left="360"/>
        <w:rPr>
          <w:rFonts w:ascii="Times New Roman" w:hAnsi="Times New Roman"/>
          <w:szCs w:val="22"/>
        </w:rPr>
      </w:pPr>
      <w:r>
        <w:rPr>
          <w:rFonts w:ascii="Times New Roman" w:hAnsi="Times New Roman"/>
          <w:szCs w:val="22"/>
        </w:rPr>
        <w:t>PVA solution</w:t>
      </w:r>
      <w:r>
        <w:rPr>
          <w:rFonts w:ascii="Times New Roman" w:hAnsi="Times New Roman"/>
          <w:szCs w:val="22"/>
        </w:rPr>
        <w:br/>
        <w:t>BORAX solution</w:t>
      </w:r>
    </w:p>
    <w:p w:rsidR="00FA0354" w:rsidRDefault="00FA0354" w:rsidP="00FA0354">
      <w:pPr>
        <w:ind w:left="360"/>
        <w:rPr>
          <w:rFonts w:ascii="Times New Roman" w:hAnsi="Times New Roman"/>
          <w:szCs w:val="22"/>
        </w:rPr>
      </w:pPr>
    </w:p>
    <w:p w:rsidR="00FA0354" w:rsidRDefault="00FA0354" w:rsidP="00FA0354">
      <w:pPr>
        <w:ind w:left="360"/>
        <w:rPr>
          <w:rFonts w:ascii="Times New Roman" w:hAnsi="Times New Roman"/>
          <w:szCs w:val="22"/>
        </w:rPr>
      </w:pPr>
      <w:r>
        <w:rPr>
          <w:rFonts w:ascii="Times New Roman" w:hAnsi="Times New Roman"/>
          <w:szCs w:val="22"/>
        </w:rPr>
        <w:t>Instructions</w:t>
      </w:r>
    </w:p>
    <w:p w:rsidR="00FA0354" w:rsidRDefault="00FA0354" w:rsidP="00FA0354">
      <w:pPr>
        <w:numPr>
          <w:ilvl w:val="0"/>
          <w:numId w:val="11"/>
        </w:numPr>
        <w:tabs>
          <w:tab w:val="clear" w:pos="720"/>
          <w:tab w:val="num" w:pos="1080"/>
        </w:tabs>
        <w:rPr>
          <w:rFonts w:ascii="Times New Roman" w:hAnsi="Times New Roman"/>
          <w:szCs w:val="22"/>
        </w:rPr>
      </w:pPr>
      <w:r>
        <w:rPr>
          <w:rFonts w:ascii="Times New Roman" w:hAnsi="Times New Roman"/>
          <w:szCs w:val="22"/>
        </w:rPr>
        <w:t xml:space="preserve">Use a clean graduated cylinder to measure out 20 ml of the PVA solution and pour into a clean plastic cup.  </w:t>
      </w:r>
    </w:p>
    <w:p w:rsidR="00FA0354" w:rsidRDefault="00FA0354" w:rsidP="00FA0354">
      <w:pPr>
        <w:numPr>
          <w:ilvl w:val="0"/>
          <w:numId w:val="11"/>
        </w:numPr>
        <w:tabs>
          <w:tab w:val="clear" w:pos="720"/>
          <w:tab w:val="num" w:pos="1080"/>
        </w:tabs>
        <w:rPr>
          <w:rFonts w:ascii="Times New Roman" w:hAnsi="Times New Roman"/>
          <w:szCs w:val="22"/>
        </w:rPr>
      </w:pPr>
      <w:r>
        <w:rPr>
          <w:rFonts w:ascii="Times New Roman" w:hAnsi="Times New Roman"/>
          <w:szCs w:val="22"/>
        </w:rPr>
        <w:t xml:space="preserve">Use a clean graduated cylinder to measure out 4 ml of Borax solution and pour it into the cup.  Stir with a stick. </w:t>
      </w:r>
    </w:p>
    <w:p w:rsidR="00FA0354" w:rsidRDefault="00FA0354" w:rsidP="00FA0354">
      <w:pPr>
        <w:numPr>
          <w:ilvl w:val="0"/>
          <w:numId w:val="11"/>
        </w:numPr>
        <w:tabs>
          <w:tab w:val="clear" w:pos="720"/>
          <w:tab w:val="num" w:pos="1080"/>
        </w:tabs>
        <w:rPr>
          <w:rFonts w:ascii="Times New Roman" w:hAnsi="Times New Roman"/>
          <w:szCs w:val="22"/>
        </w:rPr>
      </w:pPr>
      <w:r>
        <w:rPr>
          <w:rFonts w:ascii="Times New Roman" w:hAnsi="Times New Roman"/>
          <w:szCs w:val="22"/>
        </w:rPr>
        <w:lastRenderedPageBreak/>
        <w:t xml:space="preserve">Once the Super Slime is formed, remove from the cup and knead with your hands for several minutes to get it to the right slime consistency. </w:t>
      </w:r>
    </w:p>
    <w:p w:rsidR="00FA0354" w:rsidRDefault="00FA0354" w:rsidP="00FA0354">
      <w:pPr>
        <w:numPr>
          <w:ilvl w:val="0"/>
          <w:numId w:val="11"/>
        </w:numPr>
        <w:tabs>
          <w:tab w:val="clear" w:pos="720"/>
          <w:tab w:val="num" w:pos="1080"/>
        </w:tabs>
        <w:rPr>
          <w:rFonts w:ascii="Times New Roman" w:hAnsi="Times New Roman"/>
          <w:szCs w:val="22"/>
        </w:rPr>
      </w:pPr>
      <w:r>
        <w:rPr>
          <w:rFonts w:ascii="Times New Roman" w:hAnsi="Times New Roman"/>
          <w:szCs w:val="22"/>
        </w:rPr>
        <w:t>Put your Super Slime into a small plastic bag.  Use a marker to label your bag of slime and place in the correct area.</w:t>
      </w:r>
    </w:p>
    <w:p w:rsidR="00FA0354" w:rsidRDefault="00FA0354" w:rsidP="00FA0354">
      <w:pPr>
        <w:numPr>
          <w:ilvl w:val="0"/>
          <w:numId w:val="11"/>
        </w:numPr>
        <w:rPr>
          <w:rFonts w:ascii="Times New Roman" w:hAnsi="Times New Roman"/>
          <w:szCs w:val="22"/>
        </w:rPr>
      </w:pPr>
      <w:r>
        <w:rPr>
          <w:rFonts w:ascii="Times New Roman" w:hAnsi="Times New Roman"/>
          <w:szCs w:val="22"/>
        </w:rPr>
        <w:t>Use a dry paper towel to wipe out your cup and clean your hands. Save the cup if you want to make another batch of slime. Do not wash your cup or hands in the sink until you have wiped off all of the slime gunk</w:t>
      </w:r>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 xml:space="preserve">Evaluation:  Bioplastics </w:t>
      </w:r>
    </w:p>
    <w:p w:rsidR="00FA0354" w:rsidRDefault="00FA0354" w:rsidP="00FA0354">
      <w:pPr>
        <w:ind w:left="720"/>
        <w:rPr>
          <w:rFonts w:ascii="Times New Roman" w:hAnsi="Times New Roman"/>
          <w:szCs w:val="22"/>
        </w:rPr>
      </w:pPr>
      <w:r>
        <w:rPr>
          <w:rFonts w:ascii="Times New Roman" w:hAnsi="Times New Roman"/>
          <w:szCs w:val="22"/>
        </w:rPr>
        <w:t>Students will take notes on bioplastics.  This will include a simple discussion of how these plastics are made and how the differ from petroleum based plastics.  Students should discuss the concerns and benefits of making and using petroleum based plastics.  Students will create samples of a corn-based bioplastic</w:t>
      </w:r>
    </w:p>
    <w:p w:rsidR="00FA0354" w:rsidRDefault="00FA0354" w:rsidP="00FA0354">
      <w:pPr>
        <w:rPr>
          <w:rFonts w:ascii="Times New Roman" w:hAnsi="Times New Roman"/>
          <w:b/>
          <w:szCs w:val="22"/>
        </w:rPr>
      </w:pPr>
    </w:p>
    <w:p w:rsidR="00FA0354" w:rsidRDefault="00FA0354" w:rsidP="00FA0354">
      <w:pPr>
        <w:ind w:left="720"/>
        <w:rPr>
          <w:rFonts w:ascii="Times New Roman" w:hAnsi="Times New Roman"/>
          <w:b/>
          <w:szCs w:val="22"/>
        </w:rPr>
      </w:pPr>
      <w:r>
        <w:rPr>
          <w:rFonts w:ascii="Times New Roman" w:hAnsi="Times New Roman"/>
          <w:b/>
          <w:szCs w:val="22"/>
        </w:rPr>
        <w:t>Corn-based Bioplastic (</w:t>
      </w:r>
      <w:proofErr w:type="spellStart"/>
      <w:r>
        <w:rPr>
          <w:rFonts w:ascii="Times New Roman" w:hAnsi="Times New Roman"/>
          <w:b/>
          <w:szCs w:val="22"/>
        </w:rPr>
        <w:t>ChemMatters</w:t>
      </w:r>
      <w:proofErr w:type="spellEnd"/>
      <w:r>
        <w:rPr>
          <w:rFonts w:ascii="Times New Roman" w:hAnsi="Times New Roman"/>
          <w:b/>
          <w:szCs w:val="22"/>
        </w:rPr>
        <w:t>, April 2010, page 12)</w:t>
      </w:r>
    </w:p>
    <w:p w:rsidR="00FA0354" w:rsidRDefault="00FA0354" w:rsidP="00FA0354">
      <w:pPr>
        <w:ind w:left="720"/>
        <w:rPr>
          <w:rFonts w:ascii="Times New Roman" w:hAnsi="Times New Roman"/>
          <w:szCs w:val="22"/>
        </w:rPr>
      </w:pPr>
    </w:p>
    <w:p w:rsidR="00FA0354" w:rsidRDefault="00FA0354" w:rsidP="00FA0354">
      <w:pPr>
        <w:ind w:left="720"/>
        <w:rPr>
          <w:rFonts w:ascii="Times New Roman" w:hAnsi="Times New Roman"/>
          <w:szCs w:val="22"/>
        </w:rPr>
      </w:pPr>
      <w:r>
        <w:rPr>
          <w:rFonts w:ascii="Times New Roman" w:hAnsi="Times New Roman"/>
          <w:szCs w:val="22"/>
        </w:rPr>
        <w:t>Materials</w:t>
      </w:r>
    </w:p>
    <w:p w:rsidR="00FA0354" w:rsidRDefault="00FA0354" w:rsidP="00FA0354">
      <w:pPr>
        <w:ind w:left="720"/>
        <w:rPr>
          <w:rFonts w:ascii="Times New Roman" w:hAnsi="Times New Roman"/>
          <w:szCs w:val="22"/>
        </w:rPr>
      </w:pPr>
      <w:r>
        <w:rPr>
          <w:rFonts w:ascii="Times New Roman" w:hAnsi="Times New Roman"/>
          <w:szCs w:val="22"/>
        </w:rPr>
        <w:t>1 tablespoon cornstarch</w:t>
      </w:r>
    </w:p>
    <w:p w:rsidR="00FA0354" w:rsidRDefault="00FA0354" w:rsidP="00FA0354">
      <w:pPr>
        <w:ind w:left="720"/>
        <w:rPr>
          <w:rFonts w:ascii="Times New Roman" w:hAnsi="Times New Roman"/>
          <w:szCs w:val="22"/>
        </w:rPr>
      </w:pPr>
      <w:r>
        <w:rPr>
          <w:rFonts w:ascii="Times New Roman" w:hAnsi="Times New Roman"/>
          <w:szCs w:val="22"/>
        </w:rPr>
        <w:t>2 drops corn oil</w:t>
      </w:r>
    </w:p>
    <w:p w:rsidR="00FA0354" w:rsidRDefault="00FA0354" w:rsidP="00FA0354">
      <w:pPr>
        <w:ind w:left="720"/>
        <w:rPr>
          <w:rFonts w:ascii="Times New Roman" w:hAnsi="Times New Roman"/>
          <w:szCs w:val="22"/>
        </w:rPr>
      </w:pPr>
      <w:r>
        <w:rPr>
          <w:rFonts w:ascii="Times New Roman" w:hAnsi="Times New Roman"/>
          <w:szCs w:val="22"/>
        </w:rPr>
        <w:t>Zip-lock plastic bag</w:t>
      </w:r>
    </w:p>
    <w:p w:rsidR="00FA0354" w:rsidRDefault="00FA0354" w:rsidP="00FA0354">
      <w:pPr>
        <w:ind w:left="720"/>
        <w:rPr>
          <w:rFonts w:ascii="Times New Roman" w:hAnsi="Times New Roman"/>
          <w:szCs w:val="22"/>
        </w:rPr>
      </w:pPr>
      <w:r>
        <w:rPr>
          <w:rFonts w:ascii="Times New Roman" w:hAnsi="Times New Roman"/>
          <w:szCs w:val="22"/>
        </w:rPr>
        <w:t>1 tablespoon water</w:t>
      </w:r>
    </w:p>
    <w:p w:rsidR="00FA0354" w:rsidRDefault="00FA0354" w:rsidP="00FA0354">
      <w:pPr>
        <w:ind w:left="720"/>
        <w:rPr>
          <w:rFonts w:ascii="Times New Roman" w:hAnsi="Times New Roman"/>
          <w:szCs w:val="22"/>
        </w:rPr>
      </w:pPr>
      <w:r>
        <w:rPr>
          <w:rFonts w:ascii="Times New Roman" w:hAnsi="Times New Roman"/>
          <w:szCs w:val="22"/>
        </w:rPr>
        <w:t>Food coloring</w:t>
      </w:r>
    </w:p>
    <w:p w:rsidR="00FA0354" w:rsidRDefault="00FA0354" w:rsidP="00FA0354">
      <w:pPr>
        <w:ind w:left="720"/>
        <w:rPr>
          <w:rFonts w:ascii="Times New Roman" w:hAnsi="Times New Roman"/>
          <w:szCs w:val="22"/>
        </w:rPr>
      </w:pPr>
      <w:r>
        <w:rPr>
          <w:rFonts w:ascii="Times New Roman" w:hAnsi="Times New Roman"/>
          <w:szCs w:val="22"/>
        </w:rPr>
        <w:t>Microwave oven</w:t>
      </w:r>
    </w:p>
    <w:p w:rsidR="00FA0354" w:rsidRDefault="00FA0354" w:rsidP="00FA0354">
      <w:pPr>
        <w:ind w:left="720"/>
        <w:rPr>
          <w:rFonts w:ascii="Times New Roman" w:hAnsi="Times New Roman"/>
          <w:szCs w:val="22"/>
        </w:rPr>
      </w:pPr>
    </w:p>
    <w:p w:rsidR="00FA0354" w:rsidRDefault="00FA0354" w:rsidP="00FA0354">
      <w:pPr>
        <w:ind w:left="720"/>
        <w:rPr>
          <w:rFonts w:ascii="Times New Roman" w:hAnsi="Times New Roman"/>
          <w:szCs w:val="22"/>
        </w:rPr>
      </w:pPr>
      <w:r>
        <w:rPr>
          <w:rFonts w:ascii="Times New Roman" w:hAnsi="Times New Roman"/>
          <w:szCs w:val="22"/>
        </w:rPr>
        <w:t>Instructions</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Place the cornstarch in a plastic bag.</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Add corn oil and water.</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Seal the bag and mix the ingredients by rubbing outside the bag with your fingers.</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Add two drops of food coloring.</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Seal and mix again.</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Open the seal slightly and place the bag in the microwave.</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Microwave on high 20-25 seconds.</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While the plastic is still warm, shape it into a ball.</w:t>
      </w:r>
    </w:p>
    <w:p w:rsidR="00FA0354" w:rsidRDefault="00FA0354" w:rsidP="00FA0354">
      <w:pPr>
        <w:numPr>
          <w:ilvl w:val="0"/>
          <w:numId w:val="12"/>
        </w:numPr>
        <w:tabs>
          <w:tab w:val="clear" w:pos="720"/>
          <w:tab w:val="num" w:pos="1440"/>
        </w:tabs>
        <w:ind w:left="1440"/>
        <w:rPr>
          <w:rFonts w:ascii="Times New Roman" w:hAnsi="Times New Roman"/>
          <w:szCs w:val="22"/>
        </w:rPr>
      </w:pPr>
      <w:r>
        <w:rPr>
          <w:rFonts w:ascii="Times New Roman" w:hAnsi="Times New Roman"/>
          <w:szCs w:val="22"/>
        </w:rPr>
        <w:t>Is it biodegradable?  Place it in water and leave for the week.</w:t>
      </w:r>
    </w:p>
    <w:p w:rsidR="00FA0354" w:rsidRDefault="00FA0354" w:rsidP="00FA0354">
      <w:pPr>
        <w:rPr>
          <w:rFonts w:ascii="Times New Roman" w:hAnsi="Times New Roman"/>
          <w:szCs w:val="22"/>
        </w:rPr>
      </w:pPr>
    </w:p>
    <w:p w:rsidR="00FA0354" w:rsidRDefault="00FA0354" w:rsidP="00FA0354">
      <w:pPr>
        <w:rPr>
          <w:rFonts w:ascii="Times New Roman" w:hAnsi="Times New Roman"/>
          <w:b/>
          <w:szCs w:val="22"/>
        </w:rPr>
      </w:pPr>
      <w:r>
        <w:rPr>
          <w:rFonts w:ascii="Times New Roman" w:hAnsi="Times New Roman"/>
          <w:b/>
          <w:szCs w:val="22"/>
        </w:rPr>
        <w:t>Homework: Reflection</w:t>
      </w:r>
      <w:r>
        <w:rPr>
          <w:rFonts w:ascii="Times New Roman" w:hAnsi="Times New Roman"/>
          <w:szCs w:val="22"/>
        </w:rPr>
        <w:t xml:space="preserve"> </w:t>
      </w:r>
    </w:p>
    <w:p w:rsidR="00FA0354" w:rsidRDefault="00FA0354" w:rsidP="00FA0354">
      <w:pPr>
        <w:pStyle w:val="ListParagraph"/>
        <w:numPr>
          <w:ilvl w:val="0"/>
          <w:numId w:val="13"/>
        </w:numPr>
        <w:rPr>
          <w:rFonts w:ascii="Times New Roman" w:hAnsi="Times New Roman"/>
          <w:szCs w:val="22"/>
        </w:rPr>
      </w:pPr>
      <w:r>
        <w:rPr>
          <w:rFonts w:ascii="Times New Roman" w:hAnsi="Times New Roman"/>
          <w:szCs w:val="22"/>
        </w:rPr>
        <w:t>What is a polymer?</w:t>
      </w:r>
    </w:p>
    <w:p w:rsidR="00FA0354" w:rsidRDefault="00FA0354" w:rsidP="00FA0354">
      <w:pPr>
        <w:pStyle w:val="ListParagraph"/>
        <w:numPr>
          <w:ilvl w:val="0"/>
          <w:numId w:val="13"/>
        </w:numPr>
        <w:rPr>
          <w:rFonts w:ascii="Times New Roman" w:hAnsi="Times New Roman"/>
          <w:szCs w:val="22"/>
        </w:rPr>
      </w:pPr>
      <w:r>
        <w:rPr>
          <w:rFonts w:ascii="Times New Roman" w:hAnsi="Times New Roman"/>
          <w:szCs w:val="22"/>
        </w:rPr>
        <w:t>What are the properties that make polymers so successful in our society?</w:t>
      </w:r>
    </w:p>
    <w:p w:rsidR="00FA0354" w:rsidRDefault="00FA0354" w:rsidP="00FA0354">
      <w:pPr>
        <w:pStyle w:val="ListParagraph"/>
        <w:numPr>
          <w:ilvl w:val="0"/>
          <w:numId w:val="13"/>
        </w:numPr>
        <w:rPr>
          <w:rFonts w:ascii="Times New Roman" w:hAnsi="Times New Roman"/>
          <w:szCs w:val="22"/>
        </w:rPr>
      </w:pPr>
      <w:r>
        <w:rPr>
          <w:rFonts w:ascii="Times New Roman" w:hAnsi="Times New Roman"/>
          <w:szCs w:val="22"/>
        </w:rPr>
        <w:t xml:space="preserve">Do plastics </w:t>
      </w:r>
      <w:proofErr w:type="gramStart"/>
      <w:r>
        <w:rPr>
          <w:rFonts w:ascii="Times New Roman" w:hAnsi="Times New Roman"/>
          <w:szCs w:val="22"/>
        </w:rPr>
        <w:t>have  a</w:t>
      </w:r>
      <w:proofErr w:type="gramEnd"/>
      <w:r>
        <w:rPr>
          <w:rFonts w:ascii="Times New Roman" w:hAnsi="Times New Roman"/>
          <w:szCs w:val="22"/>
        </w:rPr>
        <w:t xml:space="preserve"> place in our society?</w:t>
      </w:r>
    </w:p>
    <w:p w:rsidR="00FA0354" w:rsidRDefault="00FA0354" w:rsidP="00FA0354">
      <w:pPr>
        <w:pStyle w:val="ListParagraph"/>
        <w:numPr>
          <w:ilvl w:val="0"/>
          <w:numId w:val="13"/>
        </w:numPr>
        <w:rPr>
          <w:rFonts w:ascii="Times New Roman" w:hAnsi="Times New Roman"/>
          <w:szCs w:val="22"/>
        </w:rPr>
      </w:pPr>
      <w:r>
        <w:rPr>
          <w:rFonts w:ascii="Times New Roman" w:hAnsi="Times New Roman"/>
          <w:szCs w:val="22"/>
        </w:rPr>
        <w:t>How should plastics be used in our society?</w:t>
      </w:r>
    </w:p>
    <w:p w:rsidR="00FA0354" w:rsidRDefault="00FA0354" w:rsidP="00FA0354">
      <w:pPr>
        <w:pStyle w:val="ListParagraph"/>
        <w:numPr>
          <w:ilvl w:val="0"/>
          <w:numId w:val="13"/>
        </w:numPr>
        <w:rPr>
          <w:rFonts w:ascii="Times New Roman" w:hAnsi="Times New Roman"/>
          <w:szCs w:val="22"/>
        </w:rPr>
      </w:pPr>
      <w:r>
        <w:rPr>
          <w:rFonts w:ascii="Times New Roman" w:hAnsi="Times New Roman"/>
          <w:szCs w:val="22"/>
        </w:rPr>
        <w:t>Are bioplastics better that petroleum based plastics?</w:t>
      </w:r>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 xml:space="preserve">Assessment: </w:t>
      </w:r>
    </w:p>
    <w:p w:rsidR="00FA0354" w:rsidRDefault="00FA0354" w:rsidP="00FA0354">
      <w:pPr>
        <w:rPr>
          <w:rFonts w:ascii="Times New Roman" w:hAnsi="Times New Roman"/>
          <w:szCs w:val="22"/>
        </w:rPr>
      </w:pPr>
      <w:r>
        <w:rPr>
          <w:rFonts w:ascii="Times New Roman" w:hAnsi="Times New Roman"/>
          <w:szCs w:val="22"/>
        </w:rPr>
        <w:t>Formative assessment:  Observations and Reflection.</w:t>
      </w:r>
    </w:p>
    <w:p w:rsidR="00FA0354" w:rsidRDefault="00FA0354" w:rsidP="00FA0354">
      <w:pPr>
        <w:rPr>
          <w:rFonts w:ascii="Times New Roman" w:hAnsi="Times New Roman"/>
          <w:b/>
          <w:szCs w:val="22"/>
        </w:rPr>
      </w:pPr>
    </w:p>
    <w:p w:rsidR="00FA0354" w:rsidRDefault="00FA0354" w:rsidP="00FA0354">
      <w:pPr>
        <w:rPr>
          <w:rFonts w:ascii="Times New Roman" w:hAnsi="Times New Roman"/>
          <w:szCs w:val="22"/>
        </w:rPr>
      </w:pPr>
      <w:r>
        <w:rPr>
          <w:rFonts w:ascii="Times New Roman" w:hAnsi="Times New Roman"/>
          <w:b/>
          <w:szCs w:val="22"/>
        </w:rPr>
        <w:t xml:space="preserve">Accommodations:   </w:t>
      </w:r>
      <w:bookmarkStart w:id="0" w:name="_GoBack"/>
      <w:bookmarkEnd w:id="0"/>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 xml:space="preserve">Extensions: </w:t>
      </w:r>
    </w:p>
    <w:p w:rsidR="00FA0354" w:rsidRDefault="00FA0354" w:rsidP="00FA0354">
      <w:pPr>
        <w:rPr>
          <w:rFonts w:ascii="Times New Roman" w:hAnsi="Times New Roman"/>
          <w:b/>
          <w:szCs w:val="22"/>
        </w:rPr>
      </w:pPr>
    </w:p>
    <w:p w:rsidR="00FA0354" w:rsidRDefault="00FA0354" w:rsidP="00FA0354">
      <w:pPr>
        <w:rPr>
          <w:rFonts w:ascii="Times New Roman" w:hAnsi="Times New Roman"/>
          <w:b/>
          <w:szCs w:val="22"/>
        </w:rPr>
      </w:pPr>
      <w:r>
        <w:rPr>
          <w:rFonts w:ascii="Times New Roman" w:hAnsi="Times New Roman"/>
          <w:b/>
          <w:szCs w:val="22"/>
        </w:rPr>
        <w:t>Next Generation Science Standards Grades 9-12 (Ages 14-18)</w:t>
      </w:r>
    </w:p>
    <w:p w:rsidR="00FA0354" w:rsidRDefault="00FA0354" w:rsidP="00FA0354">
      <w:pPr>
        <w:rPr>
          <w:rFonts w:ascii="Times New Roman" w:hAnsi="Times New Roman"/>
          <w:b/>
          <w:szCs w:val="22"/>
        </w:rPr>
      </w:pPr>
      <w:r>
        <w:rPr>
          <w:rFonts w:ascii="Times New Roman" w:hAnsi="Times New Roman"/>
          <w:b/>
          <w:szCs w:val="22"/>
        </w:rPr>
        <w:tab/>
        <w:t>Students who demonstrate understanding can:</w:t>
      </w:r>
    </w:p>
    <w:p w:rsidR="00FA0354" w:rsidRDefault="00FA0354" w:rsidP="00FA0354">
      <w:pPr>
        <w:numPr>
          <w:ilvl w:val="0"/>
          <w:numId w:val="14"/>
        </w:numPr>
        <w:rPr>
          <w:rFonts w:ascii="Times New Roman" w:hAnsi="Times New Roman"/>
          <w:szCs w:val="22"/>
        </w:rPr>
      </w:pPr>
      <w:r>
        <w:rPr>
          <w:rFonts w:ascii="Times New Roman" w:hAnsi="Times New Roman"/>
          <w:szCs w:val="22"/>
        </w:rPr>
        <w:t xml:space="preserve">HS-PS3-4.  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 </w:t>
      </w:r>
    </w:p>
    <w:p w:rsidR="00FA0354" w:rsidRDefault="00FA0354" w:rsidP="00FA0354">
      <w:pPr>
        <w:numPr>
          <w:ilvl w:val="0"/>
          <w:numId w:val="14"/>
        </w:numPr>
        <w:rPr>
          <w:rFonts w:ascii="Times New Roman" w:hAnsi="Times New Roman"/>
          <w:szCs w:val="22"/>
        </w:rPr>
      </w:pPr>
      <w:r>
        <w:rPr>
          <w:rFonts w:ascii="Times New Roman" w:hAnsi="Times New Roman"/>
          <w:szCs w:val="22"/>
        </w:rPr>
        <w:t>HS-LS2-4. Use mathematical representations to support claims for the cycling of matter and flow of energy among organisms in an ecosystem.</w:t>
      </w:r>
    </w:p>
    <w:p w:rsidR="00FA0354" w:rsidRDefault="00FA0354" w:rsidP="00FA0354">
      <w:pPr>
        <w:numPr>
          <w:ilvl w:val="0"/>
          <w:numId w:val="14"/>
        </w:numPr>
        <w:rPr>
          <w:rFonts w:ascii="Times New Roman" w:hAnsi="Times New Roman"/>
          <w:szCs w:val="22"/>
        </w:rPr>
      </w:pPr>
      <w:r>
        <w:rPr>
          <w:rFonts w:ascii="Times New Roman" w:hAnsi="Times New Roman"/>
          <w:szCs w:val="22"/>
        </w:rPr>
        <w:t xml:space="preserve">HS-LS2-7. Design, evaluate, and refine a solution for reducing the impacts of human activities on the environment and biodiversity.* </w:t>
      </w:r>
    </w:p>
    <w:p w:rsidR="00FA0354" w:rsidRDefault="00FA0354" w:rsidP="00FA0354">
      <w:pPr>
        <w:numPr>
          <w:ilvl w:val="0"/>
          <w:numId w:val="14"/>
        </w:numPr>
        <w:rPr>
          <w:rFonts w:ascii="Times New Roman" w:hAnsi="Times New Roman"/>
          <w:szCs w:val="22"/>
        </w:rPr>
      </w:pPr>
      <w:r>
        <w:rPr>
          <w:rFonts w:ascii="Times New Roman" w:hAnsi="Times New Roman"/>
          <w:szCs w:val="22"/>
        </w:rPr>
        <w:t xml:space="preserve">HS-ESS3-2.  Evaluate competing design solutions for developing, managing, and utilizing energy and mineral resources based on cost-benefit ratios.* </w:t>
      </w:r>
    </w:p>
    <w:p w:rsidR="00FA0354" w:rsidRDefault="00FA0354" w:rsidP="00FA0354">
      <w:pPr>
        <w:numPr>
          <w:ilvl w:val="0"/>
          <w:numId w:val="14"/>
        </w:numPr>
        <w:rPr>
          <w:rFonts w:ascii="Times New Roman" w:hAnsi="Times New Roman"/>
          <w:szCs w:val="22"/>
        </w:rPr>
      </w:pPr>
      <w:r>
        <w:rPr>
          <w:rFonts w:ascii="Times New Roman" w:hAnsi="Times New Roman"/>
          <w:szCs w:val="22"/>
        </w:rPr>
        <w:t>HS-ESS3-4.  Evaluate or refine a technological solution that reduces impacts of human activities on natural systems.</w:t>
      </w:r>
    </w:p>
    <w:p w:rsidR="00FA0354" w:rsidRDefault="00FA0354" w:rsidP="00FA0354">
      <w:pPr>
        <w:rPr>
          <w:rFonts w:ascii="Times New Roman" w:hAnsi="Times New Roman"/>
          <w:b/>
          <w:szCs w:val="22"/>
        </w:rPr>
      </w:pPr>
    </w:p>
    <w:p w:rsidR="00FA0354" w:rsidRDefault="00FA0354" w:rsidP="00FA0354">
      <w:pPr>
        <w:rPr>
          <w:rFonts w:ascii="Times New Roman" w:hAnsi="Times New Roman"/>
          <w:i/>
          <w:szCs w:val="22"/>
        </w:rPr>
      </w:pPr>
      <w:r>
        <w:rPr>
          <w:rFonts w:ascii="Times New Roman" w:hAnsi="Times New Roman"/>
          <w:b/>
          <w:szCs w:val="22"/>
        </w:rPr>
        <w:t>References/Resources:</w:t>
      </w:r>
      <w:r>
        <w:rPr>
          <w:rFonts w:ascii="Times New Roman" w:hAnsi="Times New Roman"/>
          <w:i/>
          <w:szCs w:val="22"/>
        </w:rPr>
        <w:t xml:space="preserve"> </w:t>
      </w:r>
    </w:p>
    <w:p w:rsidR="00FA0354" w:rsidRDefault="00FA0354" w:rsidP="00FA0354">
      <w:pPr>
        <w:rPr>
          <w:rFonts w:ascii="Times New Roman" w:hAnsi="Times New Roman"/>
          <w:szCs w:val="22"/>
        </w:rPr>
      </w:pPr>
      <w:proofErr w:type="spellStart"/>
      <w:r>
        <w:rPr>
          <w:rFonts w:ascii="Times New Roman" w:hAnsi="Times New Roman"/>
          <w:szCs w:val="22"/>
        </w:rPr>
        <w:t>ChemMatters</w:t>
      </w:r>
      <w:proofErr w:type="spellEnd"/>
      <w:r>
        <w:rPr>
          <w:rFonts w:ascii="Times New Roman" w:hAnsi="Times New Roman"/>
          <w:szCs w:val="22"/>
        </w:rPr>
        <w:t>, April 2010, page 12</w:t>
      </w:r>
    </w:p>
    <w:p w:rsidR="00FA0354" w:rsidRDefault="00FA0354" w:rsidP="00FA0354">
      <w:pPr>
        <w:rPr>
          <w:rFonts w:ascii="Times New Roman" w:hAnsi="Times New Roman"/>
          <w:szCs w:val="22"/>
        </w:rPr>
      </w:pPr>
    </w:p>
    <w:p w:rsidR="00F60444" w:rsidRPr="00D020F2" w:rsidRDefault="00F60444" w:rsidP="00C267F0">
      <w:pPr>
        <w:rPr>
          <w:rFonts w:ascii="Times New Roman" w:hAnsi="Times New Roman"/>
          <w:b/>
          <w:bCs/>
          <w:color w:val="000000"/>
        </w:rPr>
      </w:pPr>
    </w:p>
    <w:p w:rsidR="002F61ED" w:rsidRPr="00D020F2" w:rsidRDefault="00C267F0" w:rsidP="00C267F0">
      <w:pPr>
        <w:rPr>
          <w:rFonts w:ascii="Times New Roman" w:hAnsi="Times New Roman"/>
        </w:rPr>
      </w:pPr>
      <w:r w:rsidRPr="00D020F2">
        <w:rPr>
          <w:rFonts w:ascii="Times New Roman" w:eastAsia="Times New Roman" w:hAnsi="Times New Roman"/>
        </w:rPr>
        <w:br/>
      </w:r>
    </w:p>
    <w:sectPr w:rsidR="002F61ED" w:rsidRPr="00D02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5B"/>
    <w:multiLevelType w:val="hybridMultilevel"/>
    <w:tmpl w:val="CB76F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B7E25"/>
    <w:multiLevelType w:val="hybridMultilevel"/>
    <w:tmpl w:val="46D8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636376"/>
    <w:multiLevelType w:val="hybridMultilevel"/>
    <w:tmpl w:val="C28CE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9F3288"/>
    <w:multiLevelType w:val="hybridMultilevel"/>
    <w:tmpl w:val="911C7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FF1902"/>
    <w:multiLevelType w:val="hybridMultilevel"/>
    <w:tmpl w:val="51F8E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A6EA7"/>
    <w:multiLevelType w:val="hybridMultilevel"/>
    <w:tmpl w:val="AF608880"/>
    <w:lvl w:ilvl="0" w:tplc="19DEAF5E">
      <w:start w:val="1"/>
      <w:numFmt w:val="decimal"/>
      <w:lvlText w:val="%1."/>
      <w:lvlJc w:val="left"/>
      <w:pPr>
        <w:tabs>
          <w:tab w:val="num" w:pos="720"/>
        </w:tabs>
        <w:ind w:left="720" w:hanging="360"/>
      </w:pPr>
    </w:lvl>
    <w:lvl w:ilvl="1" w:tplc="26D087E0">
      <w:start w:val="1"/>
      <w:numFmt w:val="decimal"/>
      <w:lvlText w:val="%2."/>
      <w:lvlJc w:val="left"/>
      <w:pPr>
        <w:tabs>
          <w:tab w:val="num" w:pos="1440"/>
        </w:tabs>
        <w:ind w:left="1440" w:hanging="360"/>
      </w:pPr>
    </w:lvl>
    <w:lvl w:ilvl="2" w:tplc="3CD41464">
      <w:start w:val="1"/>
      <w:numFmt w:val="decimal"/>
      <w:lvlText w:val="%3."/>
      <w:lvlJc w:val="left"/>
      <w:pPr>
        <w:tabs>
          <w:tab w:val="num" w:pos="2160"/>
        </w:tabs>
        <w:ind w:left="2160" w:hanging="360"/>
      </w:pPr>
    </w:lvl>
    <w:lvl w:ilvl="3" w:tplc="9EBAAC82">
      <w:start w:val="1"/>
      <w:numFmt w:val="decimal"/>
      <w:lvlText w:val="%4."/>
      <w:lvlJc w:val="left"/>
      <w:pPr>
        <w:tabs>
          <w:tab w:val="num" w:pos="2880"/>
        </w:tabs>
        <w:ind w:left="2880" w:hanging="360"/>
      </w:pPr>
    </w:lvl>
    <w:lvl w:ilvl="4" w:tplc="89CCCD56">
      <w:start w:val="1"/>
      <w:numFmt w:val="decimal"/>
      <w:lvlText w:val="%5."/>
      <w:lvlJc w:val="left"/>
      <w:pPr>
        <w:tabs>
          <w:tab w:val="num" w:pos="3600"/>
        </w:tabs>
        <w:ind w:left="3600" w:hanging="360"/>
      </w:pPr>
    </w:lvl>
    <w:lvl w:ilvl="5" w:tplc="FEDE3022">
      <w:start w:val="1"/>
      <w:numFmt w:val="decimal"/>
      <w:lvlText w:val="%6."/>
      <w:lvlJc w:val="left"/>
      <w:pPr>
        <w:tabs>
          <w:tab w:val="num" w:pos="4320"/>
        </w:tabs>
        <w:ind w:left="4320" w:hanging="360"/>
      </w:pPr>
    </w:lvl>
    <w:lvl w:ilvl="6" w:tplc="19124EEA">
      <w:start w:val="1"/>
      <w:numFmt w:val="decimal"/>
      <w:lvlText w:val="%7."/>
      <w:lvlJc w:val="left"/>
      <w:pPr>
        <w:tabs>
          <w:tab w:val="num" w:pos="5040"/>
        </w:tabs>
        <w:ind w:left="5040" w:hanging="360"/>
      </w:pPr>
    </w:lvl>
    <w:lvl w:ilvl="7" w:tplc="C0C4C132">
      <w:start w:val="1"/>
      <w:numFmt w:val="decimal"/>
      <w:lvlText w:val="%8."/>
      <w:lvlJc w:val="left"/>
      <w:pPr>
        <w:tabs>
          <w:tab w:val="num" w:pos="5760"/>
        </w:tabs>
        <w:ind w:left="5760" w:hanging="360"/>
      </w:pPr>
    </w:lvl>
    <w:lvl w:ilvl="8" w:tplc="1D745CF8">
      <w:start w:val="1"/>
      <w:numFmt w:val="decimal"/>
      <w:lvlText w:val="%9."/>
      <w:lvlJc w:val="left"/>
      <w:pPr>
        <w:tabs>
          <w:tab w:val="num" w:pos="6480"/>
        </w:tabs>
        <w:ind w:left="6480" w:hanging="360"/>
      </w:pPr>
    </w:lvl>
  </w:abstractNum>
  <w:abstractNum w:abstractNumId="6" w15:restartNumberingAfterBreak="0">
    <w:nsid w:val="41A16FBF"/>
    <w:multiLevelType w:val="hybridMultilevel"/>
    <w:tmpl w:val="79F4E8A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BF263C"/>
    <w:multiLevelType w:val="hybridMultilevel"/>
    <w:tmpl w:val="FD58C5E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4CBD3E78"/>
    <w:multiLevelType w:val="hybridMultilevel"/>
    <w:tmpl w:val="9EB4F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0B0F21"/>
    <w:multiLevelType w:val="hybridMultilevel"/>
    <w:tmpl w:val="4E36BF74"/>
    <w:lvl w:ilvl="0" w:tplc="7C7C1DE2">
      <w:start w:val="1"/>
      <w:numFmt w:val="decimal"/>
      <w:lvlText w:val="%1."/>
      <w:lvlJc w:val="left"/>
      <w:pPr>
        <w:tabs>
          <w:tab w:val="num" w:pos="720"/>
        </w:tabs>
        <w:ind w:left="720" w:hanging="360"/>
      </w:pPr>
    </w:lvl>
    <w:lvl w:ilvl="1" w:tplc="EA6231BC">
      <w:start w:val="1"/>
      <w:numFmt w:val="decimal"/>
      <w:lvlText w:val="%2."/>
      <w:lvlJc w:val="left"/>
      <w:pPr>
        <w:tabs>
          <w:tab w:val="num" w:pos="1440"/>
        </w:tabs>
        <w:ind w:left="1440" w:hanging="360"/>
      </w:pPr>
    </w:lvl>
    <w:lvl w:ilvl="2" w:tplc="663A363C">
      <w:start w:val="1"/>
      <w:numFmt w:val="decimal"/>
      <w:lvlText w:val="%3."/>
      <w:lvlJc w:val="left"/>
      <w:pPr>
        <w:tabs>
          <w:tab w:val="num" w:pos="2160"/>
        </w:tabs>
        <w:ind w:left="2160" w:hanging="360"/>
      </w:pPr>
    </w:lvl>
    <w:lvl w:ilvl="3" w:tplc="01020D06">
      <w:start w:val="1"/>
      <w:numFmt w:val="decimal"/>
      <w:lvlText w:val="%4."/>
      <w:lvlJc w:val="left"/>
      <w:pPr>
        <w:tabs>
          <w:tab w:val="num" w:pos="2880"/>
        </w:tabs>
        <w:ind w:left="2880" w:hanging="360"/>
      </w:pPr>
    </w:lvl>
    <w:lvl w:ilvl="4" w:tplc="DC8458B0">
      <w:start w:val="1"/>
      <w:numFmt w:val="decimal"/>
      <w:lvlText w:val="%5."/>
      <w:lvlJc w:val="left"/>
      <w:pPr>
        <w:tabs>
          <w:tab w:val="num" w:pos="3600"/>
        </w:tabs>
        <w:ind w:left="3600" w:hanging="360"/>
      </w:pPr>
    </w:lvl>
    <w:lvl w:ilvl="5" w:tplc="D2E05E62">
      <w:start w:val="1"/>
      <w:numFmt w:val="decimal"/>
      <w:lvlText w:val="%6."/>
      <w:lvlJc w:val="left"/>
      <w:pPr>
        <w:tabs>
          <w:tab w:val="num" w:pos="4320"/>
        </w:tabs>
        <w:ind w:left="4320" w:hanging="360"/>
      </w:pPr>
    </w:lvl>
    <w:lvl w:ilvl="6" w:tplc="6302A602">
      <w:start w:val="1"/>
      <w:numFmt w:val="decimal"/>
      <w:lvlText w:val="%7."/>
      <w:lvlJc w:val="left"/>
      <w:pPr>
        <w:tabs>
          <w:tab w:val="num" w:pos="5040"/>
        </w:tabs>
        <w:ind w:left="5040" w:hanging="360"/>
      </w:pPr>
    </w:lvl>
    <w:lvl w:ilvl="7" w:tplc="3A06840A">
      <w:start w:val="1"/>
      <w:numFmt w:val="decimal"/>
      <w:lvlText w:val="%8."/>
      <w:lvlJc w:val="left"/>
      <w:pPr>
        <w:tabs>
          <w:tab w:val="num" w:pos="5760"/>
        </w:tabs>
        <w:ind w:left="5760" w:hanging="360"/>
      </w:pPr>
    </w:lvl>
    <w:lvl w:ilvl="8" w:tplc="DC1CBC24">
      <w:start w:val="1"/>
      <w:numFmt w:val="decimal"/>
      <w:lvlText w:val="%9."/>
      <w:lvlJc w:val="left"/>
      <w:pPr>
        <w:tabs>
          <w:tab w:val="num" w:pos="6480"/>
        </w:tabs>
        <w:ind w:left="6480" w:hanging="360"/>
      </w:pPr>
    </w:lvl>
  </w:abstractNum>
  <w:abstractNum w:abstractNumId="10" w15:restartNumberingAfterBreak="0">
    <w:nsid w:val="62406A2A"/>
    <w:multiLevelType w:val="hybridMultilevel"/>
    <w:tmpl w:val="380CA1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F14880"/>
    <w:multiLevelType w:val="hybridMultilevel"/>
    <w:tmpl w:val="1CAC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FB0A61"/>
    <w:multiLevelType w:val="hybridMultilevel"/>
    <w:tmpl w:val="0CA6A4CC"/>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FF201E"/>
    <w:multiLevelType w:val="hybridMultilevel"/>
    <w:tmpl w:val="8DAED9BE"/>
    <w:lvl w:ilvl="0" w:tplc="D5BC039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8"/>
  </w:num>
  <w:num w:numId="5">
    <w:abstractNumId w:val="11"/>
  </w:num>
  <w:num w:numId="6">
    <w:abstractNumId w:val="1"/>
  </w:num>
  <w:num w:numId="7">
    <w:abstractNumId w:val="12"/>
  </w:num>
  <w:num w:numId="8">
    <w:abstractNumId w:val="13"/>
  </w:num>
  <w:num w:numId="9">
    <w:abstractNumId w:val="6"/>
  </w:num>
  <w:num w:numId="10">
    <w:abstractNumId w:val="2"/>
    <w:lvlOverride w:ilvl="0"/>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7F0"/>
    <w:rsid w:val="0004345C"/>
    <w:rsid w:val="00111037"/>
    <w:rsid w:val="0012481B"/>
    <w:rsid w:val="00142210"/>
    <w:rsid w:val="001C3892"/>
    <w:rsid w:val="001E2336"/>
    <w:rsid w:val="00320252"/>
    <w:rsid w:val="003C76B9"/>
    <w:rsid w:val="00542702"/>
    <w:rsid w:val="005B4485"/>
    <w:rsid w:val="006F4338"/>
    <w:rsid w:val="00771149"/>
    <w:rsid w:val="008203EB"/>
    <w:rsid w:val="008D7044"/>
    <w:rsid w:val="009112AC"/>
    <w:rsid w:val="00A31FF1"/>
    <w:rsid w:val="00A625F1"/>
    <w:rsid w:val="00A854FA"/>
    <w:rsid w:val="00AF4BF5"/>
    <w:rsid w:val="00B473D0"/>
    <w:rsid w:val="00BD4613"/>
    <w:rsid w:val="00C267F0"/>
    <w:rsid w:val="00D020F2"/>
    <w:rsid w:val="00F60444"/>
    <w:rsid w:val="00F944C5"/>
    <w:rsid w:val="00FA0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0F0A6C-6978-4367-A648-EE41D3DA9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7F0"/>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856872">
      <w:bodyDiv w:val="1"/>
      <w:marLeft w:val="0"/>
      <w:marRight w:val="0"/>
      <w:marTop w:val="0"/>
      <w:marBottom w:val="0"/>
      <w:divBdr>
        <w:top w:val="none" w:sz="0" w:space="0" w:color="auto"/>
        <w:left w:val="none" w:sz="0" w:space="0" w:color="auto"/>
        <w:bottom w:val="none" w:sz="0" w:space="0" w:color="auto"/>
        <w:right w:val="none" w:sz="0" w:space="0" w:color="auto"/>
      </w:divBdr>
    </w:div>
    <w:div w:id="909846778">
      <w:bodyDiv w:val="1"/>
      <w:marLeft w:val="0"/>
      <w:marRight w:val="0"/>
      <w:marTop w:val="0"/>
      <w:marBottom w:val="0"/>
      <w:divBdr>
        <w:top w:val="none" w:sz="0" w:space="0" w:color="auto"/>
        <w:left w:val="none" w:sz="0" w:space="0" w:color="auto"/>
        <w:bottom w:val="none" w:sz="0" w:space="0" w:color="auto"/>
        <w:right w:val="none" w:sz="0" w:space="0" w:color="auto"/>
      </w:divBdr>
      <w:divsChild>
        <w:div w:id="1165630160">
          <w:marLeft w:val="547"/>
          <w:marRight w:val="0"/>
          <w:marTop w:val="200"/>
          <w:marBottom w:val="0"/>
          <w:divBdr>
            <w:top w:val="none" w:sz="0" w:space="0" w:color="auto"/>
            <w:left w:val="none" w:sz="0" w:space="0" w:color="auto"/>
            <w:bottom w:val="none" w:sz="0" w:space="0" w:color="auto"/>
            <w:right w:val="none" w:sz="0" w:space="0" w:color="auto"/>
          </w:divBdr>
        </w:div>
        <w:div w:id="841973563">
          <w:marLeft w:val="547"/>
          <w:marRight w:val="0"/>
          <w:marTop w:val="200"/>
          <w:marBottom w:val="0"/>
          <w:divBdr>
            <w:top w:val="none" w:sz="0" w:space="0" w:color="auto"/>
            <w:left w:val="none" w:sz="0" w:space="0" w:color="auto"/>
            <w:bottom w:val="none" w:sz="0" w:space="0" w:color="auto"/>
            <w:right w:val="none" w:sz="0" w:space="0" w:color="auto"/>
          </w:divBdr>
        </w:div>
        <w:div w:id="346178766">
          <w:marLeft w:val="547"/>
          <w:marRight w:val="0"/>
          <w:marTop w:val="200"/>
          <w:marBottom w:val="0"/>
          <w:divBdr>
            <w:top w:val="none" w:sz="0" w:space="0" w:color="auto"/>
            <w:left w:val="none" w:sz="0" w:space="0" w:color="auto"/>
            <w:bottom w:val="none" w:sz="0" w:space="0" w:color="auto"/>
            <w:right w:val="none" w:sz="0" w:space="0" w:color="auto"/>
          </w:divBdr>
        </w:div>
      </w:divsChild>
    </w:div>
    <w:div w:id="1804615217">
      <w:bodyDiv w:val="1"/>
      <w:marLeft w:val="0"/>
      <w:marRight w:val="0"/>
      <w:marTop w:val="0"/>
      <w:marBottom w:val="0"/>
      <w:divBdr>
        <w:top w:val="none" w:sz="0" w:space="0" w:color="auto"/>
        <w:left w:val="none" w:sz="0" w:space="0" w:color="auto"/>
        <w:bottom w:val="none" w:sz="0" w:space="0" w:color="auto"/>
        <w:right w:val="none" w:sz="0" w:space="0" w:color="auto"/>
      </w:divBdr>
      <w:divsChild>
        <w:div w:id="1607808576">
          <w:marLeft w:val="547"/>
          <w:marRight w:val="0"/>
          <w:marTop w:val="200"/>
          <w:marBottom w:val="0"/>
          <w:divBdr>
            <w:top w:val="none" w:sz="0" w:space="0" w:color="auto"/>
            <w:left w:val="none" w:sz="0" w:space="0" w:color="auto"/>
            <w:bottom w:val="none" w:sz="0" w:space="0" w:color="auto"/>
            <w:right w:val="none" w:sz="0" w:space="0" w:color="auto"/>
          </w:divBdr>
        </w:div>
        <w:div w:id="344864658">
          <w:marLeft w:val="1166"/>
          <w:marRight w:val="0"/>
          <w:marTop w:val="200"/>
          <w:marBottom w:val="0"/>
          <w:divBdr>
            <w:top w:val="none" w:sz="0" w:space="0" w:color="auto"/>
            <w:left w:val="none" w:sz="0" w:space="0" w:color="auto"/>
            <w:bottom w:val="none" w:sz="0" w:space="0" w:color="auto"/>
            <w:right w:val="none" w:sz="0" w:space="0" w:color="auto"/>
          </w:divBdr>
        </w:div>
        <w:div w:id="1741518865">
          <w:marLeft w:val="1166"/>
          <w:marRight w:val="0"/>
          <w:marTop w:val="200"/>
          <w:marBottom w:val="0"/>
          <w:divBdr>
            <w:top w:val="none" w:sz="0" w:space="0" w:color="auto"/>
            <w:left w:val="none" w:sz="0" w:space="0" w:color="auto"/>
            <w:bottom w:val="none" w:sz="0" w:space="0" w:color="auto"/>
            <w:right w:val="none" w:sz="0" w:space="0" w:color="auto"/>
          </w:divBdr>
        </w:div>
        <w:div w:id="921647136">
          <w:marLeft w:val="1166"/>
          <w:marRight w:val="0"/>
          <w:marTop w:val="200"/>
          <w:marBottom w:val="0"/>
          <w:divBdr>
            <w:top w:val="none" w:sz="0" w:space="0" w:color="auto"/>
            <w:left w:val="none" w:sz="0" w:space="0" w:color="auto"/>
            <w:bottom w:val="none" w:sz="0" w:space="0" w:color="auto"/>
            <w:right w:val="none" w:sz="0" w:space="0" w:color="auto"/>
          </w:divBdr>
        </w:div>
        <w:div w:id="715735034">
          <w:marLeft w:val="1166"/>
          <w:marRight w:val="0"/>
          <w:marTop w:val="200"/>
          <w:marBottom w:val="0"/>
          <w:divBdr>
            <w:top w:val="none" w:sz="0" w:space="0" w:color="auto"/>
            <w:left w:val="none" w:sz="0" w:space="0" w:color="auto"/>
            <w:bottom w:val="none" w:sz="0" w:space="0" w:color="auto"/>
            <w:right w:val="none" w:sz="0" w:space="0" w:color="auto"/>
          </w:divBdr>
        </w:div>
        <w:div w:id="813837306">
          <w:marLeft w:val="1166"/>
          <w:marRight w:val="0"/>
          <w:marTop w:val="200"/>
          <w:marBottom w:val="0"/>
          <w:divBdr>
            <w:top w:val="none" w:sz="0" w:space="0" w:color="auto"/>
            <w:left w:val="none" w:sz="0" w:space="0" w:color="auto"/>
            <w:bottom w:val="none" w:sz="0" w:space="0" w:color="auto"/>
            <w:right w:val="none" w:sz="0" w:space="0" w:color="auto"/>
          </w:divBdr>
        </w:div>
        <w:div w:id="1565792971">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Madonna Brinkmann</dc:creator>
  <cp:keywords/>
  <dc:description/>
  <cp:lastModifiedBy>Madonna Brinkmann</cp:lastModifiedBy>
  <cp:revision>2</cp:revision>
  <dcterms:created xsi:type="dcterms:W3CDTF">2015-05-31T21:41:00Z</dcterms:created>
  <dcterms:modified xsi:type="dcterms:W3CDTF">2015-05-31T21:41:00Z</dcterms:modified>
</cp:coreProperties>
</file>